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AF" w:rsidRPr="00915EEC" w:rsidRDefault="00D933AF" w:rsidP="00471AF2">
      <w:pPr>
        <w:jc w:val="center"/>
        <w:rPr>
          <w:rFonts w:ascii="Times New Roman" w:hAnsi="Times New Roman"/>
          <w:b/>
          <w:sz w:val="32"/>
          <w:szCs w:val="32"/>
        </w:rPr>
      </w:pPr>
      <w:r w:rsidRPr="00915EEC">
        <w:rPr>
          <w:rFonts w:ascii="Times New Roman" w:hAnsi="Times New Roman"/>
          <w:b/>
          <w:sz w:val="32"/>
          <w:szCs w:val="32"/>
        </w:rPr>
        <w:t>Прес-реліз виставки «Збережені скарби…»</w:t>
      </w:r>
    </w:p>
    <w:p w:rsidR="00D933AF" w:rsidRDefault="00D933AF" w:rsidP="00471AF2">
      <w:pPr>
        <w:jc w:val="center"/>
        <w:rPr>
          <w:rFonts w:ascii="Times New Roman" w:hAnsi="Times New Roman"/>
          <w:sz w:val="28"/>
          <w:szCs w:val="28"/>
        </w:rPr>
      </w:pPr>
    </w:p>
    <w:p w:rsidR="00D933AF" w:rsidRDefault="00D933AF" w:rsidP="00BC12F3">
      <w:pPr>
        <w:spacing w:line="360" w:lineRule="auto"/>
        <w:jc w:val="center"/>
        <w:rPr>
          <w:rFonts w:ascii="Times New Roman" w:hAnsi="Times New Roman"/>
          <w:sz w:val="28"/>
          <w:szCs w:val="28"/>
        </w:rPr>
      </w:pPr>
      <w:r>
        <w:rPr>
          <w:rFonts w:ascii="Times New Roman" w:hAnsi="Times New Roman"/>
          <w:sz w:val="28"/>
          <w:szCs w:val="28"/>
        </w:rPr>
        <w:t xml:space="preserve">(Нові надходження Музею Визвольної Боротьби України </w:t>
      </w:r>
    </w:p>
    <w:p w:rsidR="00D933AF" w:rsidRPr="00915EEC" w:rsidRDefault="00D933AF" w:rsidP="00BC12F3">
      <w:pPr>
        <w:spacing w:line="360" w:lineRule="auto"/>
        <w:jc w:val="center"/>
        <w:rPr>
          <w:rFonts w:ascii="Times New Roman" w:hAnsi="Times New Roman"/>
          <w:sz w:val="28"/>
          <w:szCs w:val="28"/>
        </w:rPr>
      </w:pPr>
      <w:r>
        <w:rPr>
          <w:rFonts w:ascii="Times New Roman" w:hAnsi="Times New Roman"/>
          <w:sz w:val="28"/>
          <w:szCs w:val="28"/>
        </w:rPr>
        <w:t>з 13 жовтня 2012 р. по 30 квітня 2013 р.)</w:t>
      </w:r>
    </w:p>
    <w:p w:rsidR="00D933AF" w:rsidRDefault="00D933AF" w:rsidP="00DC689C">
      <w:pPr>
        <w:spacing w:after="0" w:line="360" w:lineRule="auto"/>
        <w:ind w:firstLine="708"/>
        <w:jc w:val="both"/>
        <w:rPr>
          <w:rFonts w:ascii="Times New Roman" w:hAnsi="Times New Roman"/>
          <w:sz w:val="28"/>
          <w:szCs w:val="28"/>
        </w:rPr>
      </w:pPr>
      <w:r>
        <w:rPr>
          <w:rFonts w:ascii="Times New Roman" w:hAnsi="Times New Roman"/>
          <w:sz w:val="28"/>
          <w:szCs w:val="28"/>
        </w:rPr>
        <w:t>13 жовтня 2012 року</w:t>
      </w:r>
      <w:r w:rsidRPr="00915EEC">
        <w:rPr>
          <w:rFonts w:ascii="Times New Roman" w:hAnsi="Times New Roman"/>
          <w:sz w:val="28"/>
          <w:szCs w:val="28"/>
        </w:rPr>
        <w:t xml:space="preserve"> було відкрито першу чергу експозиції Музею визвольної боротьби України</w:t>
      </w:r>
      <w:r w:rsidRPr="00B34DFD">
        <w:rPr>
          <w:rFonts w:ascii="Times New Roman" w:hAnsi="Times New Roman"/>
          <w:sz w:val="28"/>
          <w:szCs w:val="28"/>
        </w:rPr>
        <w:t>. Від</w:t>
      </w:r>
      <w:r>
        <w:rPr>
          <w:rFonts w:ascii="Times New Roman" w:hAnsi="Times New Roman"/>
          <w:sz w:val="28"/>
          <w:szCs w:val="28"/>
        </w:rPr>
        <w:t xml:space="preserve"> моменту</w:t>
      </w:r>
      <w:r w:rsidRPr="00B34DFD">
        <w:rPr>
          <w:rFonts w:ascii="Times New Roman" w:hAnsi="Times New Roman"/>
          <w:sz w:val="28"/>
          <w:szCs w:val="28"/>
        </w:rPr>
        <w:t xml:space="preserve"> відкриття, </w:t>
      </w:r>
      <w:r>
        <w:rPr>
          <w:rFonts w:ascii="Times New Roman" w:hAnsi="Times New Roman"/>
          <w:sz w:val="28"/>
          <w:szCs w:val="28"/>
        </w:rPr>
        <w:t xml:space="preserve">музей – науково </w:t>
      </w:r>
      <w:r w:rsidRPr="00915EEC">
        <w:rPr>
          <w:rFonts w:ascii="Times New Roman" w:hAnsi="Times New Roman"/>
          <w:sz w:val="28"/>
          <w:szCs w:val="28"/>
        </w:rPr>
        <w:t>дослідний</w:t>
      </w:r>
      <w:r>
        <w:rPr>
          <w:rFonts w:ascii="Times New Roman" w:hAnsi="Times New Roman"/>
          <w:sz w:val="28"/>
          <w:szCs w:val="28"/>
        </w:rPr>
        <w:t xml:space="preserve"> та культурно-освітній заклад, </w:t>
      </w:r>
      <w:r w:rsidRPr="00915EEC">
        <w:rPr>
          <w:rFonts w:ascii="Times New Roman" w:hAnsi="Times New Roman"/>
          <w:sz w:val="28"/>
          <w:szCs w:val="28"/>
        </w:rPr>
        <w:t>створений для вивчення, збереження,</w:t>
      </w:r>
      <w:r>
        <w:rPr>
          <w:rFonts w:ascii="Times New Roman" w:hAnsi="Times New Roman"/>
          <w:sz w:val="28"/>
          <w:szCs w:val="28"/>
        </w:rPr>
        <w:t xml:space="preserve"> використання та популяризації </w:t>
      </w:r>
      <w:r w:rsidRPr="00915EEC">
        <w:rPr>
          <w:rFonts w:ascii="Times New Roman" w:hAnsi="Times New Roman"/>
          <w:sz w:val="28"/>
          <w:szCs w:val="28"/>
        </w:rPr>
        <w:t>музейних предметів та музейних ко</w:t>
      </w:r>
      <w:r>
        <w:rPr>
          <w:rFonts w:ascii="Times New Roman" w:hAnsi="Times New Roman"/>
          <w:sz w:val="28"/>
          <w:szCs w:val="28"/>
        </w:rPr>
        <w:t xml:space="preserve">лекцій з науковою та освітньою </w:t>
      </w:r>
      <w:r w:rsidRPr="00915EEC">
        <w:rPr>
          <w:rFonts w:ascii="Times New Roman" w:hAnsi="Times New Roman"/>
          <w:sz w:val="28"/>
          <w:szCs w:val="28"/>
        </w:rPr>
        <w:t>метою, залучення громадян до н</w:t>
      </w:r>
      <w:r>
        <w:rPr>
          <w:rFonts w:ascii="Times New Roman" w:hAnsi="Times New Roman"/>
          <w:sz w:val="28"/>
          <w:szCs w:val="28"/>
        </w:rPr>
        <w:t xml:space="preserve">адбань національної </w:t>
      </w:r>
      <w:r w:rsidRPr="00915EEC">
        <w:rPr>
          <w:rFonts w:ascii="Times New Roman" w:hAnsi="Times New Roman"/>
          <w:sz w:val="28"/>
          <w:szCs w:val="28"/>
        </w:rPr>
        <w:t>куль</w:t>
      </w:r>
      <w:r>
        <w:rPr>
          <w:rFonts w:ascii="Times New Roman" w:hAnsi="Times New Roman"/>
          <w:sz w:val="28"/>
          <w:szCs w:val="28"/>
        </w:rPr>
        <w:t>турної спадщини.</w:t>
      </w:r>
      <w:r w:rsidRPr="00915EEC">
        <w:rPr>
          <w:rFonts w:ascii="Times New Roman" w:hAnsi="Times New Roman"/>
          <w:sz w:val="28"/>
          <w:szCs w:val="28"/>
        </w:rPr>
        <w:t xml:space="preserve"> </w:t>
      </w:r>
    </w:p>
    <w:p w:rsidR="00D933AF" w:rsidRDefault="00D933AF" w:rsidP="00DC689C">
      <w:pPr>
        <w:spacing w:after="0" w:line="360" w:lineRule="auto"/>
        <w:ind w:firstLine="708"/>
        <w:jc w:val="both"/>
        <w:rPr>
          <w:rFonts w:ascii="Times New Roman" w:hAnsi="Times New Roman"/>
          <w:sz w:val="28"/>
          <w:szCs w:val="28"/>
        </w:rPr>
      </w:pPr>
      <w:r>
        <w:rPr>
          <w:rFonts w:ascii="Times New Roman" w:hAnsi="Times New Roman"/>
          <w:sz w:val="28"/>
          <w:szCs w:val="28"/>
        </w:rPr>
        <w:t>З часу відкриття</w:t>
      </w:r>
      <w:r w:rsidRPr="00B34DFD">
        <w:rPr>
          <w:rFonts w:ascii="Times New Roman" w:hAnsi="Times New Roman"/>
          <w:sz w:val="28"/>
          <w:szCs w:val="28"/>
        </w:rPr>
        <w:t xml:space="preserve"> </w:t>
      </w:r>
      <w:r>
        <w:rPr>
          <w:rFonts w:ascii="Times New Roman" w:hAnsi="Times New Roman"/>
          <w:sz w:val="28"/>
          <w:szCs w:val="28"/>
        </w:rPr>
        <w:t xml:space="preserve">музей відвідало понад дві тисячі чоловік. Приходять групи </w:t>
      </w:r>
      <w:r w:rsidRPr="00B34DFD">
        <w:rPr>
          <w:rFonts w:ascii="Times New Roman" w:hAnsi="Times New Roman"/>
          <w:sz w:val="28"/>
          <w:szCs w:val="28"/>
        </w:rPr>
        <w:t>школярів,</w:t>
      </w:r>
      <w:r>
        <w:rPr>
          <w:rFonts w:ascii="Times New Roman" w:hAnsi="Times New Roman"/>
          <w:sz w:val="28"/>
          <w:szCs w:val="28"/>
        </w:rPr>
        <w:t xml:space="preserve"> студентів, туристів, </w:t>
      </w:r>
      <w:r w:rsidRPr="00B34DFD">
        <w:rPr>
          <w:rFonts w:ascii="Times New Roman" w:hAnsi="Times New Roman"/>
          <w:sz w:val="28"/>
          <w:szCs w:val="28"/>
        </w:rPr>
        <w:t>окремі</w:t>
      </w:r>
      <w:r>
        <w:rPr>
          <w:rFonts w:ascii="Times New Roman" w:hAnsi="Times New Roman"/>
          <w:sz w:val="28"/>
          <w:szCs w:val="28"/>
        </w:rPr>
        <w:t xml:space="preserve"> відвідувачі</w:t>
      </w:r>
      <w:r w:rsidRPr="00B34DFD">
        <w:rPr>
          <w:rFonts w:ascii="Times New Roman" w:hAnsi="Times New Roman"/>
          <w:sz w:val="28"/>
          <w:szCs w:val="28"/>
        </w:rPr>
        <w:t>. Проводили</w:t>
      </w:r>
      <w:r>
        <w:rPr>
          <w:rFonts w:ascii="Times New Roman" w:hAnsi="Times New Roman"/>
          <w:sz w:val="28"/>
          <w:szCs w:val="28"/>
        </w:rPr>
        <w:t>ся</w:t>
      </w:r>
      <w:r w:rsidRPr="00B34DFD">
        <w:rPr>
          <w:rFonts w:ascii="Times New Roman" w:hAnsi="Times New Roman"/>
          <w:sz w:val="28"/>
          <w:szCs w:val="28"/>
        </w:rPr>
        <w:t xml:space="preserve"> заходи за участю Товариства політв’язнів і репресованих, </w:t>
      </w:r>
      <w:r>
        <w:rPr>
          <w:rFonts w:ascii="Times New Roman" w:hAnsi="Times New Roman"/>
          <w:sz w:val="28"/>
          <w:szCs w:val="28"/>
        </w:rPr>
        <w:t>«Просвіти», Фонду святого Володимира. Саме сюди люди приходять, щоб дізнатися історичну правду про героїчне минуле українського народу, поділитися своїми спогадами, приносять скарби – предмети – свідки історичних подій, збережені для прийдешніх поколінь. З моменту відкриття музейна збірка поповнилась дарами людей небайдужих до української історії, патріотів : Ігора Калинця, Романа Лубківського, Олеся Гуменюка, Ярослава Сватка, Івана Крислача, Олександра Коробова, Миколи Гориня, Ганни Іваницької, Зеновія Мандича, Зеновія Наконечного, Василя Кравціва, Зеновії Служинської, Марії Сторожук, Іринея Дубицького та інших. Подаровані памʼятки – фотографії, документи 1940 – 1950 – тих років, живопис, графіка, лінорит та інші, є музеєфікованими і виставлені частково у експозиції та на виставці у актовій залі музею.</w:t>
      </w:r>
      <w:r w:rsidRPr="006E2EA6">
        <w:rPr>
          <w:rFonts w:ascii="Times New Roman" w:hAnsi="Times New Roman"/>
          <w:sz w:val="28"/>
          <w:szCs w:val="28"/>
        </w:rPr>
        <w:t xml:space="preserve"> </w:t>
      </w:r>
    </w:p>
    <w:p w:rsidR="00D933AF" w:rsidRDefault="00D933AF" w:rsidP="00471AF2">
      <w:pPr>
        <w:spacing w:after="0"/>
        <w:ind w:firstLine="708"/>
        <w:jc w:val="both"/>
        <w:rPr>
          <w:rFonts w:ascii="Times New Roman" w:hAnsi="Times New Roman"/>
          <w:sz w:val="28"/>
          <w:szCs w:val="28"/>
        </w:rPr>
      </w:pPr>
    </w:p>
    <w:p w:rsidR="00D933AF" w:rsidRDefault="00D933AF" w:rsidP="00DC689C">
      <w:pPr>
        <w:spacing w:after="0" w:line="360" w:lineRule="auto"/>
        <w:ind w:firstLine="708"/>
        <w:jc w:val="both"/>
        <w:rPr>
          <w:rFonts w:ascii="Times New Roman" w:hAnsi="Times New Roman"/>
          <w:sz w:val="28"/>
          <w:szCs w:val="28"/>
        </w:rPr>
      </w:pPr>
      <w:r>
        <w:rPr>
          <w:rFonts w:ascii="Times New Roman" w:hAnsi="Times New Roman"/>
          <w:sz w:val="28"/>
          <w:szCs w:val="28"/>
        </w:rPr>
        <w:t>Автор виставки зав. сектором Коваль Л.В.</w:t>
      </w:r>
    </w:p>
    <w:p w:rsidR="00D933AF" w:rsidRDefault="00D933AF" w:rsidP="00DC689C">
      <w:pPr>
        <w:spacing w:after="0" w:line="360" w:lineRule="auto"/>
        <w:ind w:firstLine="708"/>
        <w:jc w:val="both"/>
        <w:rPr>
          <w:rFonts w:ascii="Times New Roman" w:hAnsi="Times New Roman"/>
          <w:sz w:val="28"/>
          <w:szCs w:val="28"/>
        </w:rPr>
      </w:pPr>
      <w:r>
        <w:rPr>
          <w:rFonts w:ascii="Times New Roman" w:hAnsi="Times New Roman"/>
          <w:sz w:val="28"/>
          <w:szCs w:val="28"/>
        </w:rPr>
        <w:t>Художнє оформлення Яремчук В.Й.</w:t>
      </w:r>
    </w:p>
    <w:p w:rsidR="00D933AF" w:rsidRPr="00915EEC" w:rsidRDefault="00D933AF" w:rsidP="00471AF2">
      <w:pPr>
        <w:spacing w:after="0"/>
        <w:ind w:firstLine="708"/>
        <w:jc w:val="both"/>
        <w:rPr>
          <w:rFonts w:ascii="Times New Roman" w:hAnsi="Times New Roman"/>
          <w:sz w:val="28"/>
          <w:szCs w:val="28"/>
        </w:rPr>
      </w:pPr>
    </w:p>
    <w:sectPr w:rsidR="00D933AF" w:rsidRPr="00915EEC" w:rsidSect="00DC689C">
      <w:pgSz w:w="11906" w:h="16838"/>
      <w:pgMar w:top="850" w:right="1416"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419B"/>
    <w:rsid w:val="00340CE4"/>
    <w:rsid w:val="00471AF2"/>
    <w:rsid w:val="004F59FC"/>
    <w:rsid w:val="005220FE"/>
    <w:rsid w:val="00555FBF"/>
    <w:rsid w:val="005A32C1"/>
    <w:rsid w:val="00691C45"/>
    <w:rsid w:val="006E2EA6"/>
    <w:rsid w:val="00802FAE"/>
    <w:rsid w:val="00911DE4"/>
    <w:rsid w:val="00915EEC"/>
    <w:rsid w:val="00B11232"/>
    <w:rsid w:val="00B34DFD"/>
    <w:rsid w:val="00BC12F3"/>
    <w:rsid w:val="00BC6D92"/>
    <w:rsid w:val="00C05458"/>
    <w:rsid w:val="00D933AF"/>
    <w:rsid w:val="00DC689C"/>
    <w:rsid w:val="00E845DD"/>
    <w:rsid w:val="00E85883"/>
    <w:rsid w:val="00E90021"/>
    <w:rsid w:val="00ED4A67"/>
    <w:rsid w:val="00EF3839"/>
    <w:rsid w:val="00F841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021"/>
    <w:pPr>
      <w:spacing w:after="200" w:line="276" w:lineRule="auto"/>
    </w:pPr>
    <w:rPr>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143</TotalTime>
  <Pages>1</Pages>
  <Words>238</Words>
  <Characters>1357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dc:creator>
  <cp:keywords/>
  <dc:description/>
  <cp:lastModifiedBy>Администратор</cp:lastModifiedBy>
  <cp:revision>9</cp:revision>
  <cp:lastPrinted>2013-05-07T08:45:00Z</cp:lastPrinted>
  <dcterms:created xsi:type="dcterms:W3CDTF">2013-04-29T08:56:00Z</dcterms:created>
  <dcterms:modified xsi:type="dcterms:W3CDTF">2013-05-21T07:58:00Z</dcterms:modified>
</cp:coreProperties>
</file>