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77" w:rsidRPr="005B7D77" w:rsidRDefault="005B7D77" w:rsidP="005B7D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7D77">
        <w:rPr>
          <w:rFonts w:ascii="Times New Roman" w:hAnsi="Times New Roman" w:cs="Times New Roman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42900" cy="457200"/>
            <wp:effectExtent l="19050" t="0" r="0" b="0"/>
            <wp:docPr id="1" name="Рисунок 1" descr="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D77" w:rsidRPr="005B7D77" w:rsidRDefault="005B7D77" w:rsidP="005B7D77">
      <w:pPr>
        <w:pStyle w:val="a3"/>
        <w:ind w:left="53" w:firstLine="3727"/>
        <w:jc w:val="both"/>
      </w:pPr>
      <w:r w:rsidRPr="005B7D77">
        <w:t>Н  А  К  А  З</w:t>
      </w:r>
    </w:p>
    <w:p w:rsidR="005B7D77" w:rsidRPr="005B7D77" w:rsidRDefault="005B7D77" w:rsidP="005B7D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D77">
        <w:rPr>
          <w:rFonts w:ascii="Times New Roman" w:hAnsi="Times New Roman" w:cs="Times New Roman"/>
          <w:b/>
          <w:sz w:val="28"/>
          <w:szCs w:val="28"/>
        </w:rPr>
        <w:t>по  КЗ  ЛОР «</w:t>
      </w:r>
      <w:proofErr w:type="spellStart"/>
      <w:r w:rsidRPr="005B7D77">
        <w:rPr>
          <w:rFonts w:ascii="Times New Roman" w:hAnsi="Times New Roman" w:cs="Times New Roman"/>
          <w:b/>
          <w:sz w:val="28"/>
          <w:szCs w:val="28"/>
        </w:rPr>
        <w:t>Львівський</w:t>
      </w:r>
      <w:proofErr w:type="spellEnd"/>
      <w:r w:rsidRPr="005B7D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B7D77">
        <w:rPr>
          <w:rFonts w:ascii="Times New Roman" w:hAnsi="Times New Roman" w:cs="Times New Roman"/>
          <w:b/>
          <w:sz w:val="28"/>
          <w:szCs w:val="28"/>
        </w:rPr>
        <w:t>історичний</w:t>
      </w:r>
      <w:proofErr w:type="spellEnd"/>
      <w:r w:rsidRPr="005B7D77">
        <w:rPr>
          <w:rFonts w:ascii="Times New Roman" w:hAnsi="Times New Roman" w:cs="Times New Roman"/>
          <w:b/>
          <w:sz w:val="28"/>
          <w:szCs w:val="28"/>
        </w:rPr>
        <w:t xml:space="preserve"> музей»</w:t>
      </w:r>
    </w:p>
    <w:p w:rsidR="005B7D77" w:rsidRPr="005534E9" w:rsidRDefault="005B7D77" w:rsidP="005B7D77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  <w:lang w:val="uk-UA"/>
        </w:rPr>
      </w:pPr>
      <w:r w:rsidRPr="005B7D77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  <w:lang w:val="uk-UA"/>
        </w:rPr>
        <w:t>13</w:t>
      </w:r>
      <w:r w:rsidRPr="005B7D77">
        <w:rPr>
          <w:rFonts w:ascii="Times New Roman" w:hAnsi="Times New Roman" w:cs="Times New Roman"/>
          <w:sz w:val="24"/>
        </w:rPr>
        <w:t xml:space="preserve">” </w:t>
      </w:r>
      <w:proofErr w:type="spellStart"/>
      <w:r w:rsidRPr="005B7D77">
        <w:rPr>
          <w:rFonts w:ascii="Times New Roman" w:hAnsi="Times New Roman" w:cs="Times New Roman"/>
          <w:sz w:val="24"/>
          <w:u w:val="single"/>
        </w:rPr>
        <w:t>серпня</w:t>
      </w:r>
      <w:proofErr w:type="spellEnd"/>
      <w:r w:rsidRPr="005B7D77">
        <w:rPr>
          <w:rFonts w:ascii="Times New Roman" w:hAnsi="Times New Roman" w:cs="Times New Roman"/>
          <w:sz w:val="24"/>
          <w:u w:val="single"/>
        </w:rPr>
        <w:t xml:space="preserve"> 2013</w:t>
      </w:r>
      <w:r w:rsidRPr="005B7D77">
        <w:rPr>
          <w:rFonts w:ascii="Times New Roman" w:hAnsi="Times New Roman" w:cs="Times New Roman"/>
          <w:sz w:val="24"/>
        </w:rPr>
        <w:t xml:space="preserve"> р.        </w:t>
      </w:r>
      <w:r w:rsidRPr="005B7D77">
        <w:rPr>
          <w:rFonts w:ascii="Times New Roman" w:hAnsi="Times New Roman" w:cs="Times New Roman"/>
          <w:sz w:val="24"/>
        </w:rPr>
        <w:tab/>
        <w:t xml:space="preserve">                                                                              </w:t>
      </w:r>
      <w:r w:rsidRPr="005B7D77">
        <w:rPr>
          <w:rFonts w:ascii="Times New Roman" w:hAnsi="Times New Roman" w:cs="Times New Roman"/>
          <w:sz w:val="24"/>
        </w:rPr>
        <w:tab/>
      </w:r>
      <w:r w:rsidRPr="005B7D77">
        <w:rPr>
          <w:rFonts w:ascii="Times New Roman" w:hAnsi="Times New Roman" w:cs="Times New Roman"/>
          <w:sz w:val="24"/>
        </w:rPr>
        <w:tab/>
        <w:t xml:space="preserve">№ </w:t>
      </w:r>
      <w:r w:rsidR="005534E9" w:rsidRPr="005534E9">
        <w:rPr>
          <w:rFonts w:ascii="Times New Roman" w:hAnsi="Times New Roman" w:cs="Times New Roman"/>
          <w:sz w:val="24"/>
          <w:u w:val="single"/>
          <w:lang w:val="uk-UA"/>
        </w:rPr>
        <w:t>23</w:t>
      </w:r>
    </w:p>
    <w:p w:rsidR="005B7D77" w:rsidRPr="005B7D77" w:rsidRDefault="005B7D77" w:rsidP="005B7D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7D77">
        <w:rPr>
          <w:rFonts w:ascii="Times New Roman" w:hAnsi="Times New Roman" w:cs="Times New Roman"/>
          <w:sz w:val="20"/>
          <w:szCs w:val="20"/>
        </w:rPr>
        <w:t xml:space="preserve">м. </w:t>
      </w:r>
      <w:proofErr w:type="spellStart"/>
      <w:r w:rsidRPr="005B7D77">
        <w:rPr>
          <w:rFonts w:ascii="Times New Roman" w:hAnsi="Times New Roman" w:cs="Times New Roman"/>
          <w:sz w:val="20"/>
          <w:szCs w:val="20"/>
        </w:rPr>
        <w:t>Львів</w:t>
      </w:r>
      <w:proofErr w:type="spellEnd"/>
    </w:p>
    <w:p w:rsidR="005B7D77" w:rsidRPr="00EF14C8" w:rsidRDefault="005B7D77" w:rsidP="005B7D77">
      <w:pPr>
        <w:pStyle w:val="a3"/>
        <w:ind w:firstLine="567"/>
        <w:jc w:val="both"/>
        <w:rPr>
          <w:noProof/>
          <w:sz w:val="24"/>
          <w:szCs w:val="24"/>
          <w:lang w:val="ru-RU"/>
        </w:rPr>
      </w:pPr>
    </w:p>
    <w:p w:rsidR="00E26EB7" w:rsidRPr="002647EC" w:rsidRDefault="00E26EB7" w:rsidP="005B7D77">
      <w:pPr>
        <w:spacing w:line="240" w:lineRule="auto"/>
        <w:jc w:val="both"/>
        <w:rPr>
          <w:sz w:val="24"/>
          <w:szCs w:val="24"/>
          <w:lang w:val="uk-UA"/>
        </w:rPr>
      </w:pPr>
    </w:p>
    <w:p w:rsidR="008103C8" w:rsidRDefault="008103C8" w:rsidP="008103C8">
      <w:pPr>
        <w:pStyle w:val="xfmc0"/>
        <w:spacing w:before="0" w:beforeAutospacing="0" w:after="0" w:afterAutospacing="0"/>
      </w:pPr>
      <w:r>
        <w:rPr>
          <w:b/>
          <w:bCs/>
          <w:lang w:val="uk-UA"/>
        </w:rPr>
        <w:t>Про створення оргкомітету</w:t>
      </w:r>
    </w:p>
    <w:p w:rsidR="008103C8" w:rsidRDefault="008103C8" w:rsidP="008103C8">
      <w:pPr>
        <w:pStyle w:val="xfmc0"/>
        <w:spacing w:before="0" w:beforeAutospacing="0" w:after="0" w:afterAutospacing="0"/>
      </w:pPr>
      <w:r>
        <w:rPr>
          <w:b/>
          <w:bCs/>
          <w:lang w:val="uk-UA"/>
        </w:rPr>
        <w:t xml:space="preserve">з підготовки до 120-річного ювілею </w:t>
      </w:r>
      <w:proofErr w:type="spellStart"/>
      <w:r>
        <w:rPr>
          <w:b/>
          <w:bCs/>
          <w:lang w:val="uk-UA"/>
        </w:rPr>
        <w:t>ЛІМу</w:t>
      </w:r>
      <w:proofErr w:type="spellEnd"/>
    </w:p>
    <w:p w:rsidR="008103C8" w:rsidRDefault="008103C8" w:rsidP="008103C8">
      <w:pPr>
        <w:pStyle w:val="a7"/>
      </w:pPr>
      <w:r>
        <w:rPr>
          <w:lang w:val="uk-UA"/>
        </w:rPr>
        <w:t>З метою гідного відзначення 120-річного ювілею Музею,</w:t>
      </w:r>
    </w:p>
    <w:p w:rsidR="008103C8" w:rsidRPr="008103C8" w:rsidRDefault="008103C8" w:rsidP="008103C8">
      <w:pPr>
        <w:pStyle w:val="a7"/>
        <w:rPr>
          <w:b/>
        </w:rPr>
      </w:pPr>
      <w:r w:rsidRPr="008103C8">
        <w:rPr>
          <w:b/>
        </w:rPr>
        <w:t>  </w:t>
      </w:r>
      <w:r w:rsidRPr="008103C8">
        <w:rPr>
          <w:b/>
          <w:lang w:val="uk-UA"/>
        </w:rPr>
        <w:t>НАКАЗУЮ:</w:t>
      </w:r>
    </w:p>
    <w:p w:rsidR="008103C8" w:rsidRDefault="008103C8" w:rsidP="008103C8">
      <w:pPr>
        <w:pStyle w:val="a7"/>
        <w:spacing w:before="0" w:beforeAutospacing="0" w:after="0" w:afterAutospacing="0"/>
        <w:rPr>
          <w:lang w:val="uk-UA"/>
        </w:rPr>
      </w:pPr>
      <w:r>
        <w:t> </w:t>
      </w:r>
      <w:r>
        <w:rPr>
          <w:lang w:val="uk-UA"/>
        </w:rPr>
        <w:t>1. Створити оргкомітет у такому складі:</w:t>
      </w:r>
    </w:p>
    <w:p w:rsidR="008103C8" w:rsidRDefault="008103C8" w:rsidP="008103C8">
      <w:pPr>
        <w:pStyle w:val="a7"/>
        <w:spacing w:before="0" w:beforeAutospacing="0" w:after="0" w:afterAutospacing="0"/>
      </w:pP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Рудько</w:t>
      </w:r>
      <w:proofErr w:type="spellEnd"/>
      <w:r w:rsidRPr="003924FE">
        <w:rPr>
          <w:b/>
          <w:lang w:val="uk-UA"/>
        </w:rPr>
        <w:t xml:space="preserve"> Т.Г.</w:t>
      </w:r>
      <w:r>
        <w:rPr>
          <w:lang w:val="uk-UA"/>
        </w:rPr>
        <w:t>, заступник директора – голова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r w:rsidRPr="003924FE">
        <w:rPr>
          <w:b/>
          <w:lang w:val="uk-UA"/>
        </w:rPr>
        <w:t>Роман О.М.</w:t>
      </w:r>
      <w:r>
        <w:rPr>
          <w:lang w:val="uk-UA"/>
        </w:rPr>
        <w:t>, заступник директора – заступник голови;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Шутько</w:t>
      </w:r>
      <w:proofErr w:type="spellEnd"/>
      <w:r w:rsidRPr="003924FE">
        <w:rPr>
          <w:b/>
          <w:lang w:val="uk-UA"/>
        </w:rPr>
        <w:t xml:space="preserve"> В. М.</w:t>
      </w:r>
      <w:r>
        <w:rPr>
          <w:lang w:val="uk-UA"/>
        </w:rPr>
        <w:t>, заступник директора – заступник голови;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Хавалко</w:t>
      </w:r>
      <w:proofErr w:type="spellEnd"/>
      <w:r w:rsidRPr="003924FE">
        <w:rPr>
          <w:b/>
          <w:lang w:val="uk-UA"/>
        </w:rPr>
        <w:t xml:space="preserve"> С.З.</w:t>
      </w:r>
      <w:r>
        <w:rPr>
          <w:lang w:val="uk-UA"/>
        </w:rPr>
        <w:t>, головний зберігач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r w:rsidRPr="003924FE">
        <w:rPr>
          <w:b/>
          <w:lang w:val="uk-UA"/>
        </w:rPr>
        <w:t>Полянська І.В</w:t>
      </w:r>
      <w:r>
        <w:rPr>
          <w:lang w:val="uk-UA"/>
        </w:rPr>
        <w:t>., вчений секретар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Панчишин</w:t>
      </w:r>
      <w:proofErr w:type="spellEnd"/>
      <w:r w:rsidRPr="003924FE">
        <w:rPr>
          <w:b/>
          <w:lang w:val="uk-UA"/>
        </w:rPr>
        <w:t xml:space="preserve"> М. С.</w:t>
      </w:r>
      <w:r w:rsidRPr="003924FE">
        <w:rPr>
          <w:lang w:val="uk-UA"/>
        </w:rPr>
        <w:t xml:space="preserve">, </w:t>
      </w:r>
      <w:r>
        <w:rPr>
          <w:lang w:val="uk-UA"/>
        </w:rPr>
        <w:t>головний бухгалтер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Маліновська</w:t>
      </w:r>
      <w:proofErr w:type="spellEnd"/>
      <w:r w:rsidRPr="003924FE">
        <w:rPr>
          <w:b/>
          <w:lang w:val="uk-UA"/>
        </w:rPr>
        <w:t xml:space="preserve"> Х. М.</w:t>
      </w:r>
      <w:r>
        <w:rPr>
          <w:lang w:val="uk-UA"/>
        </w:rPr>
        <w:t>, завідувач відділу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Олексенко</w:t>
      </w:r>
      <w:proofErr w:type="spellEnd"/>
      <w:r w:rsidRPr="003924FE">
        <w:rPr>
          <w:b/>
          <w:lang w:val="uk-UA"/>
        </w:rPr>
        <w:t xml:space="preserve"> С. М.</w:t>
      </w:r>
      <w:r>
        <w:rPr>
          <w:lang w:val="uk-UA"/>
        </w:rPr>
        <w:t>, завідувач відділу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Богданов</w:t>
      </w:r>
      <w:proofErr w:type="spellEnd"/>
      <w:r w:rsidRPr="003924FE">
        <w:rPr>
          <w:b/>
          <w:lang w:val="uk-UA"/>
        </w:rPr>
        <w:t xml:space="preserve"> С. В.</w:t>
      </w:r>
      <w:r>
        <w:rPr>
          <w:lang w:val="uk-UA"/>
        </w:rPr>
        <w:t xml:space="preserve">, завідувач відділу – член комітету; 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r w:rsidRPr="003924FE">
        <w:rPr>
          <w:b/>
          <w:lang w:val="uk-UA"/>
        </w:rPr>
        <w:t>Петрів Т. І.</w:t>
      </w:r>
      <w:r>
        <w:rPr>
          <w:lang w:val="uk-UA"/>
        </w:rPr>
        <w:t>, завідувач сектора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r w:rsidRPr="003924FE">
        <w:rPr>
          <w:b/>
          <w:lang w:val="uk-UA"/>
        </w:rPr>
        <w:t>Мороз О. М.</w:t>
      </w:r>
      <w:r>
        <w:rPr>
          <w:lang w:val="uk-UA"/>
        </w:rPr>
        <w:t>, старший науковий співробітник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Кузьмінська</w:t>
      </w:r>
      <w:proofErr w:type="spellEnd"/>
      <w:r w:rsidRPr="003924FE">
        <w:rPr>
          <w:b/>
          <w:lang w:val="uk-UA"/>
        </w:rPr>
        <w:t xml:space="preserve"> Н. О.</w:t>
      </w:r>
      <w:r>
        <w:rPr>
          <w:lang w:val="uk-UA"/>
        </w:rPr>
        <w:t>, старший науковий співробітник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Казановська</w:t>
      </w:r>
      <w:proofErr w:type="spellEnd"/>
      <w:r w:rsidRPr="003924FE">
        <w:rPr>
          <w:b/>
          <w:lang w:val="uk-UA"/>
        </w:rPr>
        <w:t xml:space="preserve"> А. З.</w:t>
      </w:r>
      <w:r>
        <w:rPr>
          <w:lang w:val="uk-UA"/>
        </w:rPr>
        <w:t>, старший науковий співробітник – член комітету;</w:t>
      </w:r>
    </w:p>
    <w:p w:rsidR="008103C8" w:rsidRDefault="008103C8" w:rsidP="008103C8">
      <w:pPr>
        <w:pStyle w:val="xfmc0"/>
        <w:spacing w:before="0" w:beforeAutospacing="0" w:after="0" w:afterAutospacing="0" w:line="360" w:lineRule="auto"/>
        <w:jc w:val="both"/>
      </w:pPr>
      <w:proofErr w:type="spellStart"/>
      <w:r w:rsidRPr="003924FE">
        <w:rPr>
          <w:b/>
          <w:lang w:val="uk-UA"/>
        </w:rPr>
        <w:t>Підперигора</w:t>
      </w:r>
      <w:proofErr w:type="spellEnd"/>
      <w:r w:rsidRPr="003924FE">
        <w:rPr>
          <w:b/>
          <w:lang w:val="uk-UA"/>
        </w:rPr>
        <w:t xml:space="preserve"> З. С.</w:t>
      </w:r>
      <w:r>
        <w:rPr>
          <w:lang w:val="uk-UA"/>
        </w:rPr>
        <w:t>, завідувач фотолабораторією – член комітету.</w:t>
      </w:r>
    </w:p>
    <w:p w:rsidR="008103C8" w:rsidRDefault="008103C8" w:rsidP="008103C8">
      <w:pPr>
        <w:pStyle w:val="a7"/>
      </w:pPr>
      <w:r>
        <w:t> </w:t>
      </w:r>
      <w:r>
        <w:rPr>
          <w:lang w:val="uk-UA"/>
        </w:rPr>
        <w:t>2. Засідання оргкомітету проводити один раз на тиждень. Про результати інформувати директора музею.</w:t>
      </w:r>
    </w:p>
    <w:p w:rsidR="008103C8" w:rsidRDefault="008103C8" w:rsidP="008103C8">
      <w:pPr>
        <w:pStyle w:val="xfmc0"/>
        <w:jc w:val="both"/>
      </w:pPr>
      <w:r>
        <w:rPr>
          <w:lang w:val="uk-UA"/>
        </w:rPr>
        <w:t>3. Покласти виконання наступних обов’язків на членів оргкомітету: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 xml:space="preserve">Т. </w:t>
      </w:r>
      <w:proofErr w:type="spellStart"/>
      <w:r w:rsidRPr="008103C8">
        <w:rPr>
          <w:b/>
          <w:lang w:val="uk-UA"/>
        </w:rPr>
        <w:t>Рудько</w:t>
      </w:r>
      <w:proofErr w:type="spellEnd"/>
      <w:r>
        <w:rPr>
          <w:lang w:val="uk-UA"/>
        </w:rPr>
        <w:t xml:space="preserve"> – загальна координація підготовки з відзначення ювілею. Проведення засідань оргкомітету. Організація запрошення іноземних гостей </w:t>
      </w:r>
      <w:proofErr w:type="spellStart"/>
      <w:r>
        <w:rPr>
          <w:lang w:val="uk-UA"/>
        </w:rPr>
        <w:t>ЛІМу</w:t>
      </w:r>
      <w:proofErr w:type="spellEnd"/>
      <w:r>
        <w:rPr>
          <w:lang w:val="uk-UA"/>
        </w:rPr>
        <w:t>, зустріч та відправлення, розселення, організація екскурсій. Контроль за виготовленням сувенірної продукції, підготовкою виставок, художньо-музичного забезпечення заходів з відзначення ювілею 12—13 вересня.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>О. Роман</w:t>
      </w:r>
      <w:r>
        <w:rPr>
          <w:lang w:val="uk-UA"/>
        </w:rPr>
        <w:t xml:space="preserve"> – наукове рецензування каталогів, альбомів, путівників, календарів та іншої друкованої продукції. Розроблення наукових концепцій перебудови експозицій та створення </w:t>
      </w:r>
      <w:r>
        <w:rPr>
          <w:lang w:val="uk-UA"/>
        </w:rPr>
        <w:lastRenderedPageBreak/>
        <w:t xml:space="preserve">виставок. Редагування текстів для доповідачів. Зустріч учасників ювілею. Організація відвідування виставок та експозицій </w:t>
      </w:r>
      <w:proofErr w:type="spellStart"/>
      <w:r>
        <w:rPr>
          <w:lang w:val="uk-UA"/>
        </w:rPr>
        <w:t>ЛІМу</w:t>
      </w:r>
      <w:proofErr w:type="spellEnd"/>
      <w:r>
        <w:rPr>
          <w:lang w:val="uk-UA"/>
        </w:rPr>
        <w:t>, інших музеїв Львова та області. Видача та облік сувенірної продукції для учасників ювілею.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 xml:space="preserve">В. </w:t>
      </w:r>
      <w:proofErr w:type="spellStart"/>
      <w:r w:rsidRPr="008103C8">
        <w:rPr>
          <w:b/>
          <w:lang w:val="uk-UA"/>
        </w:rPr>
        <w:t>Шутько</w:t>
      </w:r>
      <w:proofErr w:type="spellEnd"/>
      <w:r>
        <w:rPr>
          <w:lang w:val="uk-UA"/>
        </w:rPr>
        <w:t xml:space="preserve"> – проведення запланованих ремонтів на об’єктах </w:t>
      </w:r>
      <w:proofErr w:type="spellStart"/>
      <w:r>
        <w:rPr>
          <w:lang w:val="uk-UA"/>
        </w:rPr>
        <w:t>ЛІМу</w:t>
      </w:r>
      <w:proofErr w:type="spellEnd"/>
      <w:r>
        <w:rPr>
          <w:lang w:val="uk-UA"/>
        </w:rPr>
        <w:t xml:space="preserve"> (пл. Ринок, 2, 4, 6, 24; Арсенальська, 3), забезпечення транспортом заходів ювілею. Організація чергування працівників інженерно-технічного підрозділу. Забезпечення охорони та техніки безпеки, належного санітарного стану. </w:t>
      </w:r>
      <w:proofErr w:type="spellStart"/>
      <w:r>
        <w:t>Технічне</w:t>
      </w:r>
      <w:proofErr w:type="spellEnd"/>
      <w:r>
        <w:t xml:space="preserve"> </w:t>
      </w:r>
      <w:proofErr w:type="spellStart"/>
      <w:r>
        <w:t>забезпечен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>конференц-залу та Італійського дворику 11—13 вересня цього року.</w:t>
      </w:r>
    </w:p>
    <w:p w:rsidR="008103C8" w:rsidRDefault="008103C8" w:rsidP="008103C8">
      <w:pPr>
        <w:pStyle w:val="xfmc0"/>
        <w:jc w:val="both"/>
        <w:rPr>
          <w:lang w:val="uk-UA"/>
        </w:rPr>
      </w:pPr>
      <w:r w:rsidRPr="008103C8">
        <w:rPr>
          <w:b/>
          <w:lang w:val="uk-UA"/>
        </w:rPr>
        <w:t xml:space="preserve">С. </w:t>
      </w:r>
      <w:proofErr w:type="spellStart"/>
      <w:r w:rsidRPr="008103C8">
        <w:rPr>
          <w:b/>
          <w:lang w:val="uk-UA"/>
        </w:rPr>
        <w:t>Хавалко</w:t>
      </w:r>
      <w:proofErr w:type="spellEnd"/>
      <w:r>
        <w:rPr>
          <w:lang w:val="uk-UA"/>
        </w:rPr>
        <w:t xml:space="preserve"> – забезпечення участі працівників відділу фондів у підготовці музейних виставок до ювілею. Організація відвідування гостями музею (за бажанням) окремих фондів (живопис, тканини, реставраційні приміщення). Організація святкування колективом </w:t>
      </w:r>
      <w:proofErr w:type="spellStart"/>
      <w:r>
        <w:rPr>
          <w:lang w:val="uk-UA"/>
        </w:rPr>
        <w:t>ЛІМу</w:t>
      </w:r>
      <w:proofErr w:type="spellEnd"/>
      <w:r>
        <w:rPr>
          <w:lang w:val="uk-UA"/>
        </w:rPr>
        <w:t xml:space="preserve"> ювілею 12—13 вересня 2013 року.</w:t>
      </w:r>
    </w:p>
    <w:p w:rsidR="008103C8" w:rsidRDefault="008103C8" w:rsidP="008103C8">
      <w:pPr>
        <w:pStyle w:val="xfmc0"/>
        <w:jc w:val="both"/>
        <w:rPr>
          <w:lang w:val="uk-UA"/>
        </w:rPr>
      </w:pPr>
      <w:r w:rsidRPr="008103C8">
        <w:rPr>
          <w:b/>
          <w:lang w:val="uk-UA"/>
        </w:rPr>
        <w:t>І. Полянська</w:t>
      </w:r>
      <w:r>
        <w:rPr>
          <w:lang w:val="uk-UA"/>
        </w:rPr>
        <w:t xml:space="preserve"> – координація науково-освітніх, видавничих, виставкових заходів </w:t>
      </w:r>
      <w:r>
        <w:rPr>
          <w:lang w:val="uk-UA"/>
        </w:rPr>
        <w:br/>
        <w:t>з підготовки ювілею. Запрошення  учасників на святкування. Підготовка інформації про приїзд та відправлення гостей ювілею. (Дата виїзду та вид транспорту).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 xml:space="preserve">М. </w:t>
      </w:r>
      <w:proofErr w:type="spellStart"/>
      <w:r w:rsidRPr="008103C8">
        <w:rPr>
          <w:b/>
          <w:lang w:val="uk-UA"/>
        </w:rPr>
        <w:t>Панчишин</w:t>
      </w:r>
      <w:proofErr w:type="spellEnd"/>
      <w:r>
        <w:rPr>
          <w:lang w:val="uk-UA"/>
        </w:rPr>
        <w:t xml:space="preserve"> – забезпечення фінансування заходів з відзначення ювілею (видавнича та сувенірна продукція, поселення учасників святкування, ремонтні роботи та інше). Участь у розробленні пропозицій з організації святкування ювілею.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 xml:space="preserve">Х. </w:t>
      </w:r>
      <w:proofErr w:type="spellStart"/>
      <w:r w:rsidRPr="008103C8">
        <w:rPr>
          <w:b/>
          <w:lang w:val="uk-UA"/>
        </w:rPr>
        <w:t>Маліновська</w:t>
      </w:r>
      <w:proofErr w:type="spellEnd"/>
      <w:r>
        <w:rPr>
          <w:lang w:val="uk-UA"/>
        </w:rPr>
        <w:t xml:space="preserve"> – забезпечення виставок відреставрованими експонатами. Завершення ремонтів та установлення необхідного обладнання в реставраційних приміщеннях. Розроблення та </w:t>
      </w:r>
      <w:proofErr w:type="spellStart"/>
      <w:r>
        <w:rPr>
          <w:lang w:val="uk-UA"/>
        </w:rPr>
        <w:t>роздрук</w:t>
      </w:r>
      <w:proofErr w:type="spellEnd"/>
      <w:r>
        <w:rPr>
          <w:lang w:val="uk-UA"/>
        </w:rPr>
        <w:t xml:space="preserve"> запрошень, анотацій, афіш до виставок та сувенірної і рекламної продукції. Монтаж, демонтаж виставок.</w:t>
      </w:r>
    </w:p>
    <w:p w:rsidR="008103C8" w:rsidRDefault="008103C8" w:rsidP="008103C8">
      <w:pPr>
        <w:pStyle w:val="xfmc0"/>
        <w:jc w:val="both"/>
        <w:rPr>
          <w:lang w:val="uk-UA"/>
        </w:rPr>
      </w:pPr>
      <w:r w:rsidRPr="008103C8">
        <w:rPr>
          <w:b/>
          <w:lang w:val="uk-UA"/>
        </w:rPr>
        <w:t xml:space="preserve">С. </w:t>
      </w:r>
      <w:proofErr w:type="spellStart"/>
      <w:r w:rsidRPr="008103C8">
        <w:rPr>
          <w:b/>
          <w:lang w:val="uk-UA"/>
        </w:rPr>
        <w:t>Олексенко</w:t>
      </w:r>
      <w:proofErr w:type="spellEnd"/>
      <w:r>
        <w:rPr>
          <w:lang w:val="uk-UA"/>
        </w:rPr>
        <w:t xml:space="preserve"> – участь в розробленні проектів, ескізів, видань, афіш, сувенірної продукції, художнє вирішення новостворених виставок та експозицій. Участь в організації музейних заходів з відзначення ювілею. Виготовлення текстів, табличок, покажчиків та іншої інформаційної продукції для учасників ювілею.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>Т. Петрів</w:t>
      </w:r>
      <w:r>
        <w:rPr>
          <w:lang w:val="uk-UA"/>
        </w:rPr>
        <w:t xml:space="preserve"> – редагування друкованої та рекламної продукції (прес-релізів, афіш, рекламних текстів, покажчиків). Підбір та </w:t>
      </w:r>
      <w:proofErr w:type="spellStart"/>
      <w:r>
        <w:rPr>
          <w:lang w:val="uk-UA"/>
        </w:rPr>
        <w:t>роздрук</w:t>
      </w:r>
      <w:proofErr w:type="spellEnd"/>
      <w:r>
        <w:rPr>
          <w:lang w:val="uk-UA"/>
        </w:rPr>
        <w:t xml:space="preserve"> зображень для сувенірної продукції.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 xml:space="preserve">С. </w:t>
      </w:r>
      <w:proofErr w:type="spellStart"/>
      <w:r w:rsidRPr="008103C8">
        <w:rPr>
          <w:b/>
          <w:lang w:val="uk-UA"/>
        </w:rPr>
        <w:t>Богданов</w:t>
      </w:r>
      <w:proofErr w:type="spellEnd"/>
      <w:r>
        <w:rPr>
          <w:lang w:val="uk-UA"/>
        </w:rPr>
        <w:t xml:space="preserve"> – побудова виставки «Від Хотина до Відня». Завершення встановлення каси у вестибюлі «Палаццо </w:t>
      </w:r>
      <w:proofErr w:type="spellStart"/>
      <w:r>
        <w:rPr>
          <w:lang w:val="uk-UA"/>
        </w:rPr>
        <w:t>Бандінеллі</w:t>
      </w:r>
      <w:proofErr w:type="spellEnd"/>
      <w:r>
        <w:rPr>
          <w:lang w:val="uk-UA"/>
        </w:rPr>
        <w:t>» (пл. Ринок, 2). Забезпечення демонтажу сторонніх об’єктів у вестибюлі музею.</w:t>
      </w:r>
    </w:p>
    <w:p w:rsidR="008103C8" w:rsidRDefault="008103C8" w:rsidP="008103C8">
      <w:pPr>
        <w:pStyle w:val="xfmc0"/>
        <w:jc w:val="both"/>
        <w:rPr>
          <w:lang w:val="uk-UA"/>
        </w:rPr>
      </w:pPr>
      <w:r w:rsidRPr="008103C8">
        <w:rPr>
          <w:b/>
          <w:lang w:val="uk-UA"/>
        </w:rPr>
        <w:t>О. Мороз</w:t>
      </w:r>
      <w:r>
        <w:rPr>
          <w:lang w:val="uk-UA"/>
        </w:rPr>
        <w:t xml:space="preserve"> – участь у створенні виставки «Від Хотина до Відня». Розроблення пропозицій відвідування учасниками ювілею «Палаццо </w:t>
      </w:r>
      <w:proofErr w:type="spellStart"/>
      <w:r>
        <w:rPr>
          <w:lang w:val="uk-UA"/>
        </w:rPr>
        <w:t>Бандінеллі</w:t>
      </w:r>
      <w:proofErr w:type="spellEnd"/>
      <w:r>
        <w:rPr>
          <w:lang w:val="uk-UA"/>
        </w:rPr>
        <w:t>» та участі музейних працівників у вечірніх урочистостях 13 вересня 2013 року.</w:t>
      </w:r>
    </w:p>
    <w:p w:rsidR="008103C8" w:rsidRDefault="008103C8" w:rsidP="008103C8">
      <w:pPr>
        <w:pStyle w:val="xfmc0"/>
        <w:jc w:val="both"/>
        <w:rPr>
          <w:lang w:val="uk-UA"/>
        </w:rPr>
      </w:pPr>
      <w:r w:rsidRPr="008103C8">
        <w:rPr>
          <w:b/>
          <w:lang w:val="uk-UA"/>
        </w:rPr>
        <w:t xml:space="preserve">Н. </w:t>
      </w:r>
      <w:proofErr w:type="spellStart"/>
      <w:r w:rsidRPr="008103C8">
        <w:rPr>
          <w:b/>
          <w:lang w:val="uk-UA"/>
        </w:rPr>
        <w:t>Кузьмінська</w:t>
      </w:r>
      <w:proofErr w:type="spellEnd"/>
      <w:r>
        <w:rPr>
          <w:lang w:val="uk-UA"/>
        </w:rPr>
        <w:t xml:space="preserve"> – забезпечення інформацією учасників ювілею про заходи </w:t>
      </w:r>
      <w:proofErr w:type="spellStart"/>
      <w:r>
        <w:rPr>
          <w:lang w:val="uk-UA"/>
        </w:rPr>
        <w:t>ЛІМу</w:t>
      </w:r>
      <w:proofErr w:type="spellEnd"/>
      <w:r>
        <w:rPr>
          <w:lang w:val="uk-UA"/>
        </w:rPr>
        <w:t xml:space="preserve">. Листування. Збір інформації. Комплектування та видача сувенірної продукції учасникам ювілею. Реєстрація учасників ювілею. Фіксування пропозицій та зауважень учасників ювілею. </w:t>
      </w:r>
    </w:p>
    <w:p w:rsidR="008103C8" w:rsidRDefault="008103C8" w:rsidP="008103C8">
      <w:pPr>
        <w:pStyle w:val="xfmc0"/>
        <w:jc w:val="both"/>
      </w:pPr>
      <w:r w:rsidRPr="008103C8">
        <w:rPr>
          <w:b/>
          <w:lang w:val="uk-UA"/>
        </w:rPr>
        <w:t xml:space="preserve">А. </w:t>
      </w:r>
      <w:proofErr w:type="spellStart"/>
      <w:r w:rsidRPr="008103C8">
        <w:rPr>
          <w:b/>
          <w:lang w:val="uk-UA"/>
        </w:rPr>
        <w:t>Казановська</w:t>
      </w:r>
      <w:proofErr w:type="spellEnd"/>
      <w:r>
        <w:rPr>
          <w:lang w:val="uk-UA"/>
        </w:rPr>
        <w:t xml:space="preserve"> –  розповсюдження запрошень серед учасників святкування, підтвердження їх участі в урочистостях. Комплектування наборів сувенірів для учасників ювілею. Забезпечення реклами у ЗМІ про новостворені виставки та заходи до 120-річчя музею.</w:t>
      </w:r>
    </w:p>
    <w:p w:rsidR="008103C8" w:rsidRPr="008103C8" w:rsidRDefault="008103C8" w:rsidP="008103C8">
      <w:pPr>
        <w:pStyle w:val="xfmc0"/>
        <w:jc w:val="both"/>
        <w:rPr>
          <w:lang w:val="uk-UA"/>
        </w:rPr>
      </w:pPr>
      <w:r w:rsidRPr="008103C8">
        <w:rPr>
          <w:b/>
          <w:lang w:val="uk-UA"/>
        </w:rPr>
        <w:lastRenderedPageBreak/>
        <w:t xml:space="preserve">З. </w:t>
      </w:r>
      <w:proofErr w:type="spellStart"/>
      <w:r w:rsidRPr="008103C8">
        <w:rPr>
          <w:b/>
          <w:lang w:val="uk-UA"/>
        </w:rPr>
        <w:t>Підперигора</w:t>
      </w:r>
      <w:proofErr w:type="spellEnd"/>
      <w:r>
        <w:rPr>
          <w:lang w:val="uk-UA"/>
        </w:rPr>
        <w:t xml:space="preserve"> – участь в підготовці календаря присвяченого 200-річчю народження </w:t>
      </w:r>
      <w:r>
        <w:rPr>
          <w:lang w:val="uk-UA"/>
        </w:rPr>
        <w:br/>
        <w:t xml:space="preserve">Т. Шевченка. Зустріч учасників ювілею. </w:t>
      </w:r>
      <w:proofErr w:type="spellStart"/>
      <w:r>
        <w:rPr>
          <w:lang w:val="uk-UA"/>
        </w:rPr>
        <w:t>Фотодокументування</w:t>
      </w:r>
      <w:proofErr w:type="spellEnd"/>
      <w:r>
        <w:rPr>
          <w:lang w:val="uk-UA"/>
        </w:rPr>
        <w:t xml:space="preserve"> заходів  з відзначення музейного ювілею.</w:t>
      </w:r>
    </w:p>
    <w:p w:rsidR="008103C8" w:rsidRPr="008103C8" w:rsidRDefault="008103C8" w:rsidP="008103C8">
      <w:pPr>
        <w:pStyle w:val="a7"/>
        <w:rPr>
          <w:lang w:val="uk-UA"/>
        </w:rPr>
      </w:pPr>
      <w:r>
        <w:t> </w:t>
      </w:r>
    </w:p>
    <w:p w:rsidR="008103C8" w:rsidRPr="008103C8" w:rsidRDefault="008103C8" w:rsidP="008103C8">
      <w:pPr>
        <w:pStyle w:val="xfmc0"/>
        <w:jc w:val="both"/>
        <w:rPr>
          <w:lang w:val="uk-UA"/>
        </w:rPr>
      </w:pPr>
      <w:r>
        <w:rPr>
          <w:lang w:val="uk-UA"/>
        </w:rPr>
        <w:t>            Директор                                                                  Б. Чайковський</w:t>
      </w:r>
    </w:p>
    <w:p w:rsidR="005534E9" w:rsidRDefault="005534E9" w:rsidP="005534E9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З наказом ознайомлені: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Т.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Рудько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>О. Роман</w:t>
      </w:r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Шутько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Хавалко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>І. Полянська</w:t>
      </w:r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М.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Панчишин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Х.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Маліновська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Олексенко</w:t>
      </w:r>
      <w:proofErr w:type="spellEnd"/>
    </w:p>
    <w:p w:rsidR="005534E9" w:rsidRDefault="005534E9" w:rsidP="005534E9">
      <w:pPr>
        <w:spacing w:after="0"/>
        <w:ind w:left="5670" w:right="1983"/>
      </w:pPr>
      <w:r>
        <w:rPr>
          <w:rFonts w:ascii="Times New Roman" w:hAnsi="Times New Roman" w:cs="Times New Roman"/>
          <w:sz w:val="24"/>
          <w:szCs w:val="24"/>
          <w:lang w:val="uk-UA"/>
        </w:rPr>
        <w:t>Т. Петрів</w:t>
      </w:r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С.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Богданов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>О. Мороз</w:t>
      </w:r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Н.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Кузьмінська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Казановська</w:t>
      </w:r>
      <w:proofErr w:type="spellEnd"/>
    </w:p>
    <w:p w:rsidR="005534E9" w:rsidRDefault="005534E9" w:rsidP="005534E9">
      <w:pPr>
        <w:spacing w:after="0"/>
        <w:ind w:left="5670" w:right="1983"/>
      </w:pPr>
      <w:r w:rsidRPr="002647EC">
        <w:rPr>
          <w:rFonts w:ascii="Times New Roman" w:hAnsi="Times New Roman" w:cs="Times New Roman"/>
          <w:sz w:val="24"/>
          <w:szCs w:val="24"/>
          <w:lang w:val="uk-UA"/>
        </w:rPr>
        <w:t xml:space="preserve">З. </w:t>
      </w:r>
      <w:proofErr w:type="spellStart"/>
      <w:r w:rsidRPr="002647EC">
        <w:rPr>
          <w:rFonts w:ascii="Times New Roman" w:hAnsi="Times New Roman" w:cs="Times New Roman"/>
          <w:sz w:val="24"/>
          <w:szCs w:val="24"/>
          <w:lang w:val="uk-UA"/>
        </w:rPr>
        <w:t>Підперигора</w:t>
      </w:r>
      <w:proofErr w:type="spellEnd"/>
    </w:p>
    <w:p w:rsidR="005534E9" w:rsidRPr="002647EC" w:rsidRDefault="005534E9" w:rsidP="002647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534E9" w:rsidRPr="002647EC" w:rsidSect="005B7D77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EB7"/>
    <w:rsid w:val="00060DE0"/>
    <w:rsid w:val="001B40D8"/>
    <w:rsid w:val="001B56E4"/>
    <w:rsid w:val="002141E5"/>
    <w:rsid w:val="002647EC"/>
    <w:rsid w:val="00300F1E"/>
    <w:rsid w:val="00382EFF"/>
    <w:rsid w:val="003924FE"/>
    <w:rsid w:val="00392B6B"/>
    <w:rsid w:val="00396D99"/>
    <w:rsid w:val="005534E9"/>
    <w:rsid w:val="00581217"/>
    <w:rsid w:val="005B7D77"/>
    <w:rsid w:val="005C6F07"/>
    <w:rsid w:val="005D6FEE"/>
    <w:rsid w:val="005F04EF"/>
    <w:rsid w:val="00691D18"/>
    <w:rsid w:val="006B5302"/>
    <w:rsid w:val="00742AC2"/>
    <w:rsid w:val="00761A33"/>
    <w:rsid w:val="007777D8"/>
    <w:rsid w:val="007B3A85"/>
    <w:rsid w:val="007D1BA9"/>
    <w:rsid w:val="008103C8"/>
    <w:rsid w:val="00810BE3"/>
    <w:rsid w:val="008404EB"/>
    <w:rsid w:val="00A0375D"/>
    <w:rsid w:val="00B621E9"/>
    <w:rsid w:val="00B77850"/>
    <w:rsid w:val="00BA316F"/>
    <w:rsid w:val="00BB628A"/>
    <w:rsid w:val="00BD24CC"/>
    <w:rsid w:val="00C325CD"/>
    <w:rsid w:val="00C3476C"/>
    <w:rsid w:val="00D1449C"/>
    <w:rsid w:val="00D418D4"/>
    <w:rsid w:val="00D45B68"/>
    <w:rsid w:val="00E0230D"/>
    <w:rsid w:val="00E26EB7"/>
    <w:rsid w:val="00EC373E"/>
    <w:rsid w:val="00F77761"/>
    <w:rsid w:val="00F84CBD"/>
    <w:rsid w:val="00FB2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7D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uk-UA" w:eastAsia="uk-UA"/>
    </w:rPr>
  </w:style>
  <w:style w:type="character" w:customStyle="1" w:styleId="a4">
    <w:name w:val="Название Знак"/>
    <w:basedOn w:val="a0"/>
    <w:link w:val="a3"/>
    <w:rsid w:val="005B7D77"/>
    <w:rPr>
      <w:rFonts w:ascii="Times New Roman" w:eastAsia="Times New Roman" w:hAnsi="Times New Roman" w:cs="Times New Roman"/>
      <w:b/>
      <w:sz w:val="40"/>
      <w:szCs w:val="20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5B7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D77"/>
    <w:rPr>
      <w:rFonts w:ascii="Tahoma" w:hAnsi="Tahoma" w:cs="Tahoma"/>
      <w:sz w:val="16"/>
      <w:szCs w:val="16"/>
    </w:rPr>
  </w:style>
  <w:style w:type="paragraph" w:styleId="a7">
    <w:name w:val="Normal (Web)"/>
    <w:basedOn w:val="a"/>
    <w:semiHidden/>
    <w:unhideWhenUsed/>
    <w:rsid w:val="0081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fmc0">
    <w:name w:val="xfmc0"/>
    <w:basedOn w:val="a"/>
    <w:rsid w:val="0081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8</cp:revision>
  <cp:lastPrinted>2013-08-14T09:44:00Z</cp:lastPrinted>
  <dcterms:created xsi:type="dcterms:W3CDTF">2013-08-09T06:22:00Z</dcterms:created>
  <dcterms:modified xsi:type="dcterms:W3CDTF">2013-08-14T09:48:00Z</dcterms:modified>
</cp:coreProperties>
</file>